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5488A" w:rsidRPr="00770063" w:rsidTr="00B5488A">
        <w:trPr>
          <w:trHeight w:val="20"/>
        </w:trPr>
        <w:tc>
          <w:tcPr>
            <w:tcW w:w="9747" w:type="dxa"/>
            <w:vAlign w:val="center"/>
            <w:hideMark/>
          </w:tcPr>
          <w:p w:rsidR="00B5488A" w:rsidRPr="00770063" w:rsidRDefault="00B5488A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770063">
              <w:rPr>
                <w:b/>
                <w:bCs/>
                <w:sz w:val="24"/>
                <w:szCs w:val="24"/>
              </w:rPr>
              <w:t>К ОТЧЕТУ ОБ ИСПОЛНЕНИИ МЕСТНОГО БЮДЖЕТА</w:t>
            </w:r>
          </w:p>
        </w:tc>
      </w:tr>
    </w:tbl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>САНКТ-ПЕТЕРБУРГА МУНИЦИПАЛЬНЫЙ ОКРУГ СЕВЕРНЫЙ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ЗА </w:t>
      </w:r>
      <w:r w:rsidR="00D339FA">
        <w:rPr>
          <w:b/>
          <w:bCs/>
          <w:sz w:val="24"/>
          <w:szCs w:val="24"/>
        </w:rPr>
        <w:t>9</w:t>
      </w:r>
      <w:r w:rsidR="0031569C" w:rsidRPr="00770063">
        <w:rPr>
          <w:b/>
          <w:bCs/>
          <w:sz w:val="24"/>
          <w:szCs w:val="24"/>
        </w:rPr>
        <w:t xml:space="preserve"> </w:t>
      </w:r>
      <w:r w:rsidR="00D339FA">
        <w:rPr>
          <w:b/>
          <w:bCs/>
          <w:sz w:val="24"/>
          <w:szCs w:val="24"/>
        </w:rPr>
        <w:t>месяцев</w:t>
      </w:r>
      <w:r w:rsidRPr="00770063">
        <w:rPr>
          <w:b/>
          <w:bCs/>
          <w:sz w:val="24"/>
          <w:szCs w:val="24"/>
        </w:rPr>
        <w:t xml:space="preserve"> 20</w:t>
      </w:r>
      <w:r w:rsidR="00770063">
        <w:rPr>
          <w:b/>
          <w:bCs/>
          <w:sz w:val="24"/>
          <w:szCs w:val="24"/>
        </w:rPr>
        <w:t>20</w:t>
      </w:r>
      <w:r w:rsidRPr="00770063">
        <w:rPr>
          <w:b/>
          <w:bCs/>
          <w:sz w:val="24"/>
          <w:szCs w:val="24"/>
        </w:rPr>
        <w:t xml:space="preserve"> ГОДА</w:t>
      </w:r>
    </w:p>
    <w:p w:rsidR="00B5488A" w:rsidRPr="00770063" w:rsidRDefault="00B5488A" w:rsidP="00B5488A">
      <w:pPr>
        <w:ind w:firstLine="567"/>
        <w:rPr>
          <w:b/>
          <w:bCs/>
          <w:sz w:val="24"/>
          <w:szCs w:val="24"/>
        </w:rPr>
      </w:pPr>
    </w:p>
    <w:p w:rsidR="00706EBB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Бюджет </w:t>
      </w:r>
      <w:r w:rsidR="00706EBB">
        <w:rPr>
          <w:sz w:val="24"/>
          <w:szCs w:val="24"/>
        </w:rPr>
        <w:t>м</w:t>
      </w:r>
      <w:r w:rsidRPr="00770063">
        <w:rPr>
          <w:sz w:val="24"/>
          <w:szCs w:val="24"/>
        </w:rPr>
        <w:t xml:space="preserve">униципального образования </w:t>
      </w:r>
      <w:r w:rsidR="00706EBB">
        <w:rPr>
          <w:sz w:val="24"/>
          <w:szCs w:val="24"/>
        </w:rPr>
        <w:t xml:space="preserve">по доходам </w:t>
      </w:r>
      <w:r w:rsidRPr="00770063">
        <w:rPr>
          <w:sz w:val="24"/>
          <w:szCs w:val="24"/>
        </w:rPr>
        <w:t>формируется из налоговых и неналоговых поступлений</w:t>
      </w:r>
      <w:r w:rsidR="00770063">
        <w:rPr>
          <w:sz w:val="24"/>
          <w:szCs w:val="24"/>
        </w:rPr>
        <w:t xml:space="preserve"> и безвозмездных поступлений.</w:t>
      </w:r>
      <w:r w:rsidRPr="00770063">
        <w:rPr>
          <w:sz w:val="24"/>
          <w:szCs w:val="24"/>
        </w:rPr>
        <w:t xml:space="preserve"> </w:t>
      </w:r>
    </w:p>
    <w:p w:rsidR="00770063" w:rsidRDefault="00706EBB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06EBB">
        <w:rPr>
          <w:sz w:val="24"/>
          <w:szCs w:val="24"/>
        </w:rPr>
        <w:t xml:space="preserve">еречень источников доходов внутригородских муниципальных образований и нормативы отчислений в бюджеты внутригородских муниципальных образований Санкт-Петербурга в 2020 году </w:t>
      </w:r>
      <w:r>
        <w:rPr>
          <w:sz w:val="24"/>
          <w:szCs w:val="24"/>
        </w:rPr>
        <w:t xml:space="preserve">определен </w:t>
      </w:r>
      <w:r w:rsidRPr="00706EBB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З</w:t>
      </w:r>
      <w:r w:rsidRPr="00706EBB">
        <w:rPr>
          <w:sz w:val="24"/>
          <w:szCs w:val="24"/>
        </w:rPr>
        <w:t>акон</w:t>
      </w:r>
      <w:r>
        <w:rPr>
          <w:sz w:val="24"/>
          <w:szCs w:val="24"/>
        </w:rPr>
        <w:t>у</w:t>
      </w:r>
      <w:r w:rsidRPr="00706EBB">
        <w:rPr>
          <w:sz w:val="24"/>
          <w:szCs w:val="24"/>
        </w:rPr>
        <w:t xml:space="preserve">  «О бюджете Санкт-Петербурга на 2020 год и плановый период 2021-2022 годов</w:t>
      </w:r>
      <w:r>
        <w:rPr>
          <w:sz w:val="24"/>
          <w:szCs w:val="24"/>
        </w:rPr>
        <w:t>.</w:t>
      </w:r>
      <w:r w:rsidR="00B5488A" w:rsidRPr="00770063">
        <w:rPr>
          <w:sz w:val="24"/>
          <w:szCs w:val="24"/>
        </w:rPr>
        <w:t xml:space="preserve"> 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 и налог, взимаемый в связи с применением патентной системы налогообложения.</w:t>
      </w:r>
    </w:p>
    <w:p w:rsid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</w:t>
      </w:r>
      <w:r w:rsidR="00770063">
        <w:rPr>
          <w:sz w:val="24"/>
          <w:szCs w:val="24"/>
        </w:rPr>
        <w:t>.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безвозмездным поступлениям относятся субсидии, дотации местному бюджету из бюджета Санкт-Петербурга, а так же субвенции </w:t>
      </w:r>
      <w:r w:rsidRPr="00770063">
        <w:rPr>
          <w:sz w:val="24"/>
          <w:szCs w:val="24"/>
        </w:rPr>
        <w:t>бюджетам внутригородских муниципальных образований Санкт-Петербурга на выполнение отдельных государственных полномочий Санкт-Петербурга</w:t>
      </w:r>
      <w:r>
        <w:rPr>
          <w:sz w:val="24"/>
          <w:szCs w:val="24"/>
        </w:rPr>
        <w:t>: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70063">
        <w:rPr>
          <w:sz w:val="24"/>
          <w:szCs w:val="24"/>
        </w:rPr>
        <w:t xml:space="preserve"> по организации и осуществлению деятельности по опеке и попечительству</w:t>
      </w:r>
      <w:r>
        <w:rPr>
          <w:sz w:val="24"/>
          <w:szCs w:val="24"/>
        </w:rPr>
        <w:t xml:space="preserve">; 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  <w:szCs w:val="24"/>
        </w:rPr>
        <w:t>;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4"/>
          <w:szCs w:val="24"/>
        </w:rPr>
        <w:t>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доходов бюджета – </w:t>
      </w:r>
      <w:r w:rsidR="00706EBB">
        <w:rPr>
          <w:sz w:val="24"/>
          <w:szCs w:val="24"/>
        </w:rPr>
        <w:t>99 266,4</w:t>
      </w:r>
      <w:r w:rsidRPr="00770063">
        <w:rPr>
          <w:sz w:val="24"/>
          <w:szCs w:val="24"/>
        </w:rPr>
        <w:t xml:space="preserve">  тыс. рублей, за </w:t>
      </w:r>
      <w:r w:rsidR="00D339FA">
        <w:rPr>
          <w:sz w:val="24"/>
          <w:szCs w:val="24"/>
        </w:rPr>
        <w:t>9 месяцев</w:t>
      </w:r>
      <w:r w:rsidR="00706EBB">
        <w:rPr>
          <w:sz w:val="24"/>
          <w:szCs w:val="24"/>
        </w:rPr>
        <w:t xml:space="preserve"> 2020</w:t>
      </w:r>
      <w:r w:rsidRPr="00770063">
        <w:rPr>
          <w:sz w:val="24"/>
          <w:szCs w:val="24"/>
        </w:rPr>
        <w:t xml:space="preserve"> года исполнено – </w:t>
      </w:r>
      <w:r w:rsidR="00330788">
        <w:rPr>
          <w:sz w:val="24"/>
          <w:szCs w:val="24"/>
        </w:rPr>
        <w:t>32 747,2</w:t>
      </w:r>
      <w:r w:rsidRPr="00770063">
        <w:rPr>
          <w:sz w:val="24"/>
          <w:szCs w:val="24"/>
        </w:rPr>
        <w:t xml:space="preserve"> тыс. рублей (</w:t>
      </w:r>
      <w:r w:rsidR="00330788">
        <w:rPr>
          <w:sz w:val="24"/>
          <w:szCs w:val="24"/>
        </w:rPr>
        <w:t>33,0</w:t>
      </w:r>
      <w:r w:rsidRPr="00770063">
        <w:rPr>
          <w:sz w:val="24"/>
          <w:szCs w:val="24"/>
        </w:rPr>
        <w:t xml:space="preserve"> % исполнения);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расходов бюджета – </w:t>
      </w:r>
      <w:r w:rsidR="00706EBB">
        <w:rPr>
          <w:sz w:val="24"/>
          <w:szCs w:val="24"/>
        </w:rPr>
        <w:t>104 183,4</w:t>
      </w:r>
      <w:r w:rsidRPr="00770063">
        <w:rPr>
          <w:sz w:val="24"/>
          <w:szCs w:val="24"/>
        </w:rPr>
        <w:t xml:space="preserve"> тыс. рублей, за </w:t>
      </w:r>
      <w:r w:rsidR="00D339FA" w:rsidRPr="00D339FA">
        <w:rPr>
          <w:sz w:val="24"/>
          <w:szCs w:val="24"/>
        </w:rPr>
        <w:t xml:space="preserve">9 месяцев </w:t>
      </w:r>
      <w:r w:rsidR="00706EBB">
        <w:rPr>
          <w:sz w:val="24"/>
          <w:szCs w:val="24"/>
        </w:rPr>
        <w:t>2020</w:t>
      </w:r>
      <w:r w:rsidR="00297F4F" w:rsidRPr="00770063">
        <w:rPr>
          <w:sz w:val="24"/>
          <w:szCs w:val="24"/>
        </w:rPr>
        <w:t xml:space="preserve"> года</w:t>
      </w:r>
      <w:r w:rsidRPr="00770063">
        <w:rPr>
          <w:sz w:val="24"/>
          <w:szCs w:val="24"/>
        </w:rPr>
        <w:t xml:space="preserve"> исполнено – </w:t>
      </w:r>
      <w:r w:rsidR="00330788">
        <w:rPr>
          <w:sz w:val="24"/>
          <w:szCs w:val="24"/>
        </w:rPr>
        <w:t>24 077,6</w:t>
      </w:r>
      <w:r w:rsidRPr="00770063">
        <w:rPr>
          <w:sz w:val="24"/>
          <w:szCs w:val="24"/>
        </w:rPr>
        <w:t xml:space="preserve"> тыс. рублей (</w:t>
      </w:r>
      <w:r w:rsidR="00330788">
        <w:rPr>
          <w:sz w:val="24"/>
          <w:szCs w:val="24"/>
        </w:rPr>
        <w:t>23,1</w:t>
      </w:r>
      <w:r w:rsidRPr="00770063">
        <w:rPr>
          <w:sz w:val="24"/>
          <w:szCs w:val="24"/>
        </w:rPr>
        <w:t xml:space="preserve"> % исполнения).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Утвержденный дефицит бюджета – </w:t>
      </w:r>
      <w:r w:rsidR="00706EBB">
        <w:rPr>
          <w:sz w:val="24"/>
          <w:szCs w:val="24"/>
        </w:rPr>
        <w:t>4 917,0</w:t>
      </w:r>
      <w:r w:rsidRPr="00770063">
        <w:rPr>
          <w:sz w:val="24"/>
          <w:szCs w:val="24"/>
        </w:rPr>
        <w:t xml:space="preserve"> тыс. рублей, исполнено с профицитом – </w:t>
      </w:r>
      <w:r w:rsidR="00330788">
        <w:rPr>
          <w:sz w:val="24"/>
          <w:szCs w:val="24"/>
        </w:rPr>
        <w:t>8 669,6</w:t>
      </w:r>
      <w:r w:rsidRPr="00770063">
        <w:rPr>
          <w:sz w:val="24"/>
          <w:szCs w:val="24"/>
        </w:rPr>
        <w:t xml:space="preserve"> тыс. рублей.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C261DE">
      <w:pPr>
        <w:pStyle w:val="upinput"/>
        <w:pageBreakBefore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ДОХОДНАЯ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left="72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261DE" w:rsidRDefault="00B5488A" w:rsidP="00B5488A">
      <w:pPr>
        <w:pStyle w:val="af"/>
        <w:spacing w:before="0" w:beforeAutospacing="0" w:after="0" w:afterAutospacing="0"/>
        <w:ind w:firstLine="567"/>
        <w:jc w:val="both"/>
      </w:pPr>
      <w:r w:rsidRPr="00770063">
        <w:t xml:space="preserve">Доходы бюджета МО </w:t>
      </w:r>
      <w:proofErr w:type="spellStart"/>
      <w:proofErr w:type="gramStart"/>
      <w:r w:rsidRPr="00770063">
        <w:t>МО</w:t>
      </w:r>
      <w:proofErr w:type="spellEnd"/>
      <w:proofErr w:type="gramEnd"/>
      <w:r w:rsidRPr="00770063">
        <w:t xml:space="preserve"> Северный за </w:t>
      </w:r>
      <w:r w:rsidR="00D339FA" w:rsidRPr="00D339FA">
        <w:t xml:space="preserve">9 месяцев </w:t>
      </w:r>
      <w:r w:rsidR="00207992">
        <w:t>2020</w:t>
      </w:r>
      <w:r w:rsidRPr="00770063">
        <w:t xml:space="preserve"> года составили </w:t>
      </w:r>
      <w:r w:rsidR="00801E6D">
        <w:t>49 174,5</w:t>
      </w:r>
      <w:r w:rsidR="00330788" w:rsidRPr="00330788">
        <w:t xml:space="preserve"> </w:t>
      </w:r>
      <w:r w:rsidRPr="00770063">
        <w:t xml:space="preserve"> тыс. руб</w:t>
      </w:r>
      <w:r w:rsidR="00FD44DD">
        <w:t>лей</w:t>
      </w:r>
      <w:r w:rsidRPr="00770063">
        <w:t xml:space="preserve"> – </w:t>
      </w:r>
      <w:r w:rsidR="00801E6D">
        <w:t>50,3</w:t>
      </w:r>
      <w:r w:rsidRPr="00770063">
        <w:t>%  от утвержденного плана 20</w:t>
      </w:r>
      <w:r w:rsidR="00FD44DD">
        <w:t>20</w:t>
      </w:r>
      <w:r w:rsidRPr="00770063">
        <w:t xml:space="preserve"> года, что на </w:t>
      </w:r>
      <w:r w:rsidR="00801E6D">
        <w:t>14 873,4</w:t>
      </w:r>
      <w:r w:rsidRPr="00770063">
        <w:t xml:space="preserve"> тыс. рублей </w:t>
      </w:r>
      <w:r w:rsidR="00297F4F" w:rsidRPr="00770063">
        <w:t>меньше</w:t>
      </w:r>
      <w:r w:rsidRPr="00770063">
        <w:t>, чем за аналогичный период 20</w:t>
      </w:r>
      <w:r w:rsidR="00FD44DD">
        <w:t>19</w:t>
      </w:r>
      <w:r w:rsidRPr="00770063">
        <w:t xml:space="preserve"> года</w:t>
      </w:r>
      <w:r w:rsidR="00C261DE">
        <w:t xml:space="preserve">. </w:t>
      </w:r>
    </w:p>
    <w:p w:rsidR="00B5488A" w:rsidRPr="00770063" w:rsidRDefault="00C261DE" w:rsidP="00B5488A">
      <w:pPr>
        <w:pStyle w:val="af"/>
        <w:spacing w:before="0" w:beforeAutospacing="0" w:after="0" w:afterAutospacing="0"/>
        <w:ind w:firstLine="567"/>
        <w:jc w:val="both"/>
      </w:pPr>
      <w:r>
        <w:t>Снижение доходов на 23,</w:t>
      </w:r>
      <w:r w:rsidR="00801E6D">
        <w:t>2</w:t>
      </w:r>
      <w:r>
        <w:t xml:space="preserve">% </w:t>
      </w:r>
      <w:r w:rsidR="00D339FA">
        <w:t xml:space="preserve">за </w:t>
      </w:r>
      <w:r w:rsidR="00D339FA" w:rsidRPr="00D339FA">
        <w:t>9 месяцев</w:t>
      </w:r>
      <w:r>
        <w:t xml:space="preserve"> 2020 года по сравнению с аналогичным периодом 2019 года обусловлено сложной экономической ситуацией, сложившейся в связи с эпидемией </w:t>
      </w:r>
      <w:proofErr w:type="spellStart"/>
      <w:r>
        <w:t>короновирусной</w:t>
      </w:r>
      <w:proofErr w:type="spellEnd"/>
      <w:r>
        <w:t xml:space="preserve"> инфекции и резким падением налоговых отчислений от  предприятий, облагаемых налогом на совокупный доход.</w:t>
      </w:r>
      <w:r w:rsidR="00B5488A" w:rsidRPr="00770063">
        <w:t xml:space="preserve"> </w:t>
      </w:r>
    </w:p>
    <w:p w:rsidR="00B5488A" w:rsidRPr="00770063" w:rsidRDefault="00B5488A" w:rsidP="00FD44DD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>Сравнительная таблица ис</w:t>
      </w:r>
      <w:r w:rsidR="00D339FA">
        <w:rPr>
          <w:sz w:val="24"/>
          <w:szCs w:val="24"/>
        </w:rPr>
        <w:t xml:space="preserve">полнения бюджета по доходам за </w:t>
      </w:r>
      <w:r w:rsidR="00D339FA" w:rsidRPr="00D339FA">
        <w:rPr>
          <w:sz w:val="24"/>
          <w:szCs w:val="24"/>
        </w:rPr>
        <w:t xml:space="preserve">9 месяцев </w:t>
      </w:r>
      <w:r w:rsidRPr="00770063">
        <w:rPr>
          <w:sz w:val="24"/>
          <w:szCs w:val="24"/>
        </w:rPr>
        <w:t>201</w:t>
      </w:r>
      <w:r w:rsidR="00FD44DD">
        <w:rPr>
          <w:sz w:val="24"/>
          <w:szCs w:val="24"/>
        </w:rPr>
        <w:t>9</w:t>
      </w:r>
      <w:r w:rsidRPr="00770063">
        <w:rPr>
          <w:sz w:val="24"/>
          <w:szCs w:val="24"/>
        </w:rPr>
        <w:t xml:space="preserve"> - 20</w:t>
      </w:r>
      <w:r w:rsidR="00FD44DD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годов</w:t>
      </w:r>
    </w:p>
    <w:p w:rsidR="00B5488A" w:rsidRPr="00770063" w:rsidRDefault="00FD44DD" w:rsidP="00B5488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B5488A"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(тыс. руб.)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843"/>
      </w:tblGrid>
      <w:tr w:rsidR="00207992" w:rsidRPr="00770063" w:rsidTr="00207992">
        <w:trPr>
          <w:trHeight w:val="83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D339FA" w:rsidP="00330788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9FA">
              <w:rPr>
                <w:b/>
                <w:bCs/>
                <w:color w:val="000000"/>
                <w:sz w:val="24"/>
                <w:szCs w:val="24"/>
              </w:rPr>
              <w:t xml:space="preserve">9 месяцев </w:t>
            </w:r>
            <w:r w:rsidR="00207992">
              <w:rPr>
                <w:b/>
                <w:bCs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D339FA" w:rsidP="00FD44DD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9FA">
              <w:rPr>
                <w:b/>
                <w:bCs/>
                <w:color w:val="000000"/>
                <w:sz w:val="24"/>
                <w:szCs w:val="24"/>
              </w:rPr>
              <w:t xml:space="preserve">9 месяцев </w:t>
            </w:r>
            <w:r w:rsidR="00207992" w:rsidRPr="0020799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07992"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207992"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47 166,4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330788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32 678,6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FD44DD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B5488A" w:rsidRPr="00770063" w:rsidTr="00FF6B0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330788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64 047,9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49 174,5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</w:tbl>
    <w:p w:rsidR="00B5488A" w:rsidRPr="00770063" w:rsidRDefault="00B5488A" w:rsidP="00B5488A">
      <w:pPr>
        <w:ind w:firstLine="284"/>
        <w:rPr>
          <w:sz w:val="24"/>
          <w:szCs w:val="24"/>
        </w:rPr>
      </w:pPr>
    </w:p>
    <w:p w:rsidR="00B5488A" w:rsidRPr="00770063" w:rsidRDefault="00B5488A" w:rsidP="00B5488A">
      <w:pPr>
        <w:pStyle w:val="upinput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РАСХОДНАЯ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Кассовое исполнение бюджета муниципального образования за  </w:t>
      </w:r>
      <w:r w:rsidR="00D339FA" w:rsidRPr="00D339FA">
        <w:rPr>
          <w:sz w:val="24"/>
          <w:szCs w:val="24"/>
        </w:rPr>
        <w:t xml:space="preserve">9 месяцев </w:t>
      </w:r>
      <w:r w:rsidR="00690598">
        <w:rPr>
          <w:sz w:val="24"/>
          <w:szCs w:val="24"/>
        </w:rPr>
        <w:t>2020</w:t>
      </w:r>
      <w:r w:rsidRPr="00770063">
        <w:rPr>
          <w:sz w:val="24"/>
          <w:szCs w:val="24"/>
        </w:rPr>
        <w:t xml:space="preserve"> года по расходам составило </w:t>
      </w:r>
      <w:r w:rsidR="00EB4C7F" w:rsidRPr="00EB4C7F">
        <w:rPr>
          <w:sz w:val="24"/>
          <w:szCs w:val="24"/>
        </w:rPr>
        <w:t xml:space="preserve">24 077,6 </w:t>
      </w:r>
      <w:r w:rsidRPr="00770063">
        <w:rPr>
          <w:sz w:val="24"/>
          <w:szCs w:val="24"/>
        </w:rPr>
        <w:t xml:space="preserve">тыс. рублей, или </w:t>
      </w:r>
      <w:r w:rsidR="00EB4C7F">
        <w:rPr>
          <w:sz w:val="24"/>
          <w:szCs w:val="24"/>
        </w:rPr>
        <w:t>23,1</w:t>
      </w:r>
      <w:r w:rsidRPr="00770063">
        <w:rPr>
          <w:sz w:val="24"/>
          <w:szCs w:val="24"/>
        </w:rPr>
        <w:t xml:space="preserve">% к </w:t>
      </w:r>
      <w:r w:rsidR="00690598">
        <w:rPr>
          <w:sz w:val="24"/>
          <w:szCs w:val="24"/>
        </w:rPr>
        <w:t>плановым показателям</w:t>
      </w:r>
      <w:r w:rsidRPr="00770063">
        <w:rPr>
          <w:sz w:val="24"/>
          <w:szCs w:val="24"/>
        </w:rPr>
        <w:t>. По  сравнению с  аналогичным периодом 20</w:t>
      </w:r>
      <w:r w:rsidR="00690598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года, расходы </w:t>
      </w:r>
      <w:r w:rsidR="00C261DE">
        <w:rPr>
          <w:sz w:val="24"/>
          <w:szCs w:val="24"/>
        </w:rPr>
        <w:t>снизились на</w:t>
      </w:r>
      <w:r w:rsidRPr="00770063">
        <w:rPr>
          <w:sz w:val="24"/>
          <w:szCs w:val="24"/>
        </w:rPr>
        <w:t xml:space="preserve"> </w:t>
      </w:r>
      <w:r w:rsidR="00C261DE">
        <w:rPr>
          <w:sz w:val="24"/>
          <w:szCs w:val="24"/>
        </w:rPr>
        <w:t>4 700,6</w:t>
      </w:r>
      <w:r w:rsidRPr="00770063">
        <w:rPr>
          <w:sz w:val="24"/>
          <w:szCs w:val="24"/>
        </w:rPr>
        <w:t xml:space="preserve"> тыс. руб.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C3989" w:rsidRPr="00770063" w:rsidRDefault="00B5488A" w:rsidP="00BC3989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 xml:space="preserve">Сравнительная таблица исполнения бюджета по  расходам за </w:t>
      </w:r>
      <w:r w:rsidR="00690598">
        <w:rPr>
          <w:sz w:val="24"/>
          <w:szCs w:val="24"/>
        </w:rPr>
        <w:t xml:space="preserve">1 </w:t>
      </w:r>
      <w:r w:rsidR="00EB4C7F">
        <w:rPr>
          <w:sz w:val="24"/>
          <w:szCs w:val="24"/>
        </w:rPr>
        <w:t>полугодие</w:t>
      </w:r>
      <w:r w:rsidRPr="00770063">
        <w:rPr>
          <w:sz w:val="24"/>
          <w:szCs w:val="24"/>
        </w:rPr>
        <w:t xml:space="preserve">   201</w:t>
      </w:r>
      <w:r w:rsidR="00BB3258" w:rsidRPr="00770063">
        <w:rPr>
          <w:sz w:val="24"/>
          <w:szCs w:val="24"/>
        </w:rPr>
        <w:t>9</w:t>
      </w:r>
      <w:r w:rsidR="00BC3989" w:rsidRPr="00770063">
        <w:rPr>
          <w:sz w:val="24"/>
          <w:szCs w:val="24"/>
        </w:rPr>
        <w:t>-</w:t>
      </w:r>
      <w:r w:rsidRPr="00770063">
        <w:rPr>
          <w:sz w:val="24"/>
          <w:szCs w:val="24"/>
        </w:rPr>
        <w:t>20</w:t>
      </w:r>
      <w:r w:rsidR="00690598">
        <w:rPr>
          <w:sz w:val="24"/>
          <w:szCs w:val="24"/>
        </w:rPr>
        <w:t xml:space="preserve">20 </w:t>
      </w:r>
      <w:r w:rsidR="00BC3989" w:rsidRPr="00770063">
        <w:rPr>
          <w:sz w:val="24"/>
          <w:szCs w:val="24"/>
        </w:rPr>
        <w:t>г</w:t>
      </w:r>
      <w:r w:rsidRPr="00770063">
        <w:rPr>
          <w:sz w:val="24"/>
          <w:szCs w:val="24"/>
        </w:rPr>
        <w:t>одов</w:t>
      </w:r>
    </w:p>
    <w:p w:rsidR="00B5488A" w:rsidRPr="00770063" w:rsidRDefault="00B5488A" w:rsidP="00BC3989">
      <w:pPr>
        <w:ind w:firstLine="567"/>
        <w:jc w:val="right"/>
        <w:rPr>
          <w:i/>
          <w:sz w:val="24"/>
          <w:szCs w:val="24"/>
        </w:rPr>
      </w:pPr>
      <w:r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 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690598" w:rsidRPr="00770063" w:rsidTr="00B5488A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D339FA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9FA">
              <w:rPr>
                <w:b/>
                <w:bCs/>
                <w:color w:val="000000"/>
                <w:sz w:val="24"/>
                <w:szCs w:val="24"/>
              </w:rPr>
              <w:t>9 месяцев</w:t>
            </w:r>
            <w:r w:rsidR="00EB4C7F" w:rsidRPr="00EB4C7F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90598">
              <w:rPr>
                <w:b/>
                <w:bCs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D339FA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9FA">
              <w:rPr>
                <w:b/>
                <w:bCs/>
                <w:color w:val="000000"/>
                <w:sz w:val="24"/>
                <w:szCs w:val="24"/>
              </w:rPr>
              <w:t xml:space="preserve">9 месяцев </w:t>
            </w:r>
            <w:r w:rsidR="00690598" w:rsidRPr="0020799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90598"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690598"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CF21EA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1B50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801E6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125,9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4C6701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01" w:rsidRPr="00770063" w:rsidRDefault="004C6701" w:rsidP="00BB3258">
            <w:pPr>
              <w:ind w:firstLin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701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701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701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690598" w:rsidRPr="00770063" w:rsidTr="005B1E65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B1E65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801E6D" w:rsidP="005B1E6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EB4C7F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4C6701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189">
              <w:rPr>
                <w:color w:val="000000"/>
                <w:sz w:val="24"/>
                <w:szCs w:val="24"/>
              </w:rPr>
              <w:t>11 185,5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189">
              <w:rPr>
                <w:color w:val="000000"/>
                <w:sz w:val="24"/>
                <w:szCs w:val="24"/>
              </w:rPr>
              <w:t>4 594,0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189">
              <w:rPr>
                <w:color w:val="000000"/>
                <w:sz w:val="24"/>
                <w:szCs w:val="24"/>
              </w:rPr>
              <w:t>10 779,8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98778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</w:t>
            </w:r>
            <w:r w:rsidR="0098778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0598" w:rsidRPr="00770063" w:rsidTr="00F963A6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F963A6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801E6D" w:rsidP="00F96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012690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98778D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690598" w:rsidRPr="00770063" w:rsidTr="00510814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10814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801E6D" w:rsidP="0051081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0C6189" w:rsidP="0069059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98778D" w:rsidP="005108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8A" w:rsidRPr="00770063" w:rsidRDefault="00B5488A" w:rsidP="00BB3258">
            <w:pPr>
              <w:ind w:firstLine="42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801E6D" w:rsidP="00BB3258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51 196,0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C6189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0C6189">
              <w:rPr>
                <w:bCs/>
                <w:color w:val="000000"/>
                <w:sz w:val="24"/>
                <w:szCs w:val="24"/>
              </w:rPr>
              <w:t>45 605,8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98778D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89,0</w:t>
            </w:r>
            <w:bookmarkStart w:id="0" w:name="_GoBack"/>
            <w:bookmarkEnd w:id="0"/>
          </w:p>
        </w:tc>
      </w:tr>
    </w:tbl>
    <w:p w:rsidR="00B5488A" w:rsidRPr="00770063" w:rsidRDefault="00B5488A" w:rsidP="00B5488A">
      <w:pPr>
        <w:rPr>
          <w:sz w:val="24"/>
          <w:szCs w:val="24"/>
        </w:rPr>
      </w:pPr>
    </w:p>
    <w:p w:rsidR="00C261DE" w:rsidRDefault="00B5488A" w:rsidP="00B5488A">
      <w:pPr>
        <w:ind w:firstLine="349"/>
        <w:rPr>
          <w:sz w:val="24"/>
          <w:szCs w:val="24"/>
        </w:rPr>
      </w:pPr>
      <w:r w:rsidRPr="00770063">
        <w:rPr>
          <w:sz w:val="24"/>
          <w:szCs w:val="24"/>
        </w:rPr>
        <w:t xml:space="preserve"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 </w:t>
      </w:r>
    </w:p>
    <w:p w:rsidR="00B5488A" w:rsidRPr="00770063" w:rsidRDefault="004C6701" w:rsidP="00B5488A">
      <w:pPr>
        <w:ind w:firstLine="349"/>
        <w:rPr>
          <w:noProof/>
          <w:sz w:val="24"/>
          <w:szCs w:val="24"/>
        </w:rPr>
      </w:pPr>
      <w:r>
        <w:rPr>
          <w:sz w:val="24"/>
          <w:szCs w:val="24"/>
        </w:rPr>
        <w:t xml:space="preserve">Снижение расходов </w:t>
      </w:r>
      <w:r w:rsidR="00D339F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D339FA" w:rsidRPr="00D339FA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="00C261DE">
        <w:rPr>
          <w:sz w:val="24"/>
          <w:szCs w:val="24"/>
        </w:rPr>
        <w:t xml:space="preserve">2020 года по сравнению с </w:t>
      </w:r>
      <w:r w:rsidR="00D339FA" w:rsidRPr="00D339FA">
        <w:rPr>
          <w:sz w:val="24"/>
          <w:szCs w:val="24"/>
        </w:rPr>
        <w:t>9 месяц</w:t>
      </w:r>
      <w:r w:rsidR="00D339FA">
        <w:rPr>
          <w:sz w:val="24"/>
          <w:szCs w:val="24"/>
        </w:rPr>
        <w:t>ами</w:t>
      </w:r>
      <w:r w:rsidR="00D339FA" w:rsidRPr="00D339FA">
        <w:rPr>
          <w:sz w:val="24"/>
          <w:szCs w:val="24"/>
        </w:rPr>
        <w:t xml:space="preserve"> </w:t>
      </w:r>
      <w:r w:rsidR="00C261DE">
        <w:rPr>
          <w:sz w:val="24"/>
          <w:szCs w:val="24"/>
        </w:rPr>
        <w:t>2019 обусловлено снижением доходов и невозможностью проведения мероприятий для жителей округа в связи с режимом самоизоляции. Кроме того, в 2020 году в бюджете муниципального образования нет расходов на о</w:t>
      </w:r>
      <w:r w:rsidR="00C261DE" w:rsidRPr="00C261DE">
        <w:rPr>
          <w:sz w:val="24"/>
          <w:szCs w:val="24"/>
        </w:rPr>
        <w:t>беспечение проведения выборов и референдумов</w:t>
      </w:r>
      <w:r w:rsidR="00C261DE">
        <w:rPr>
          <w:sz w:val="24"/>
          <w:szCs w:val="24"/>
        </w:rPr>
        <w:t>.</w:t>
      </w:r>
    </w:p>
    <w:p w:rsidR="00B5488A" w:rsidRPr="00770063" w:rsidRDefault="00B5488A" w:rsidP="00B5488A">
      <w:pPr>
        <w:ind w:left="1080"/>
        <w:jc w:val="center"/>
        <w:rPr>
          <w:b/>
          <w:sz w:val="24"/>
          <w:szCs w:val="24"/>
        </w:rPr>
      </w:pPr>
    </w:p>
    <w:p w:rsidR="00B5488A" w:rsidRPr="00770063" w:rsidRDefault="00B5488A" w:rsidP="00C261DE">
      <w:pPr>
        <w:pStyle w:val="ac"/>
        <w:numPr>
          <w:ilvl w:val="1"/>
          <w:numId w:val="3"/>
        </w:numPr>
        <w:ind w:left="1213" w:hanging="357"/>
        <w:jc w:val="center"/>
        <w:rPr>
          <w:b/>
        </w:rPr>
      </w:pPr>
      <w:r w:rsidRPr="00770063">
        <w:rPr>
          <w:b/>
        </w:rPr>
        <w:t>Сведения об исполнении мероприятий в рамках муниципальных программ за</w:t>
      </w:r>
      <w:r w:rsidR="00513E58" w:rsidRPr="00770063">
        <w:rPr>
          <w:b/>
        </w:rPr>
        <w:t xml:space="preserve"> </w:t>
      </w:r>
      <w:r w:rsidR="00D339FA" w:rsidRPr="00D339FA">
        <w:rPr>
          <w:b/>
          <w:bCs/>
          <w:color w:val="000000"/>
        </w:rPr>
        <w:t xml:space="preserve">9 месяцев </w:t>
      </w:r>
      <w:r w:rsidR="00C77676">
        <w:rPr>
          <w:b/>
          <w:bCs/>
          <w:color w:val="000000"/>
        </w:rPr>
        <w:t>2020</w:t>
      </w:r>
      <w:r w:rsidRPr="00770063">
        <w:rPr>
          <w:b/>
        </w:rPr>
        <w:t xml:space="preserve"> года</w:t>
      </w:r>
    </w:p>
    <w:p w:rsidR="00B5488A" w:rsidRPr="00770063" w:rsidRDefault="00B5488A" w:rsidP="00B5488A">
      <w:pPr>
        <w:ind w:firstLine="567"/>
        <w:jc w:val="center"/>
        <w:rPr>
          <w:b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Финансирование расходов бюджета </w:t>
      </w:r>
      <w:r w:rsidR="00EA6DFB" w:rsidRPr="00770063">
        <w:rPr>
          <w:sz w:val="24"/>
          <w:szCs w:val="24"/>
        </w:rPr>
        <w:t>за</w:t>
      </w:r>
      <w:r w:rsidR="00513E58" w:rsidRPr="00770063">
        <w:rPr>
          <w:sz w:val="24"/>
          <w:szCs w:val="24"/>
        </w:rPr>
        <w:t xml:space="preserve"> </w:t>
      </w:r>
      <w:r w:rsidR="00D339FA" w:rsidRPr="00D339FA">
        <w:rPr>
          <w:sz w:val="24"/>
          <w:szCs w:val="24"/>
        </w:rPr>
        <w:t xml:space="preserve">9 месяцев </w:t>
      </w:r>
      <w:r w:rsidR="00C77676">
        <w:rPr>
          <w:sz w:val="24"/>
          <w:szCs w:val="24"/>
        </w:rPr>
        <w:t>2020</w:t>
      </w:r>
      <w:r w:rsidRPr="00770063">
        <w:rPr>
          <w:sz w:val="24"/>
          <w:szCs w:val="24"/>
        </w:rPr>
        <w:t xml:space="preserve"> года осуществлялось в соответствии с принятыми расходными обязательствами, на основе принятых муниципальных программ.</w:t>
      </w:r>
    </w:p>
    <w:p w:rsidR="00B5488A" w:rsidRDefault="00B5488A" w:rsidP="00B5488A">
      <w:pPr>
        <w:ind w:firstLine="567"/>
        <w:rPr>
          <w:color w:val="000000"/>
          <w:sz w:val="24"/>
          <w:szCs w:val="24"/>
        </w:rPr>
      </w:pPr>
      <w:r w:rsidRPr="00770063">
        <w:rPr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770063">
        <w:rPr>
          <w:color w:val="000000"/>
          <w:sz w:val="24"/>
          <w:szCs w:val="24"/>
        </w:rPr>
        <w:t>МО</w:t>
      </w:r>
      <w:proofErr w:type="spellEnd"/>
      <w:proofErr w:type="gramEnd"/>
      <w:r w:rsidRPr="00770063">
        <w:rPr>
          <w:color w:val="000000"/>
          <w:sz w:val="24"/>
          <w:szCs w:val="24"/>
        </w:rPr>
        <w:t xml:space="preserve"> Северный в 20</w:t>
      </w:r>
      <w:r w:rsidR="00C77676">
        <w:rPr>
          <w:color w:val="000000"/>
          <w:sz w:val="24"/>
          <w:szCs w:val="24"/>
        </w:rPr>
        <w:t>20</w:t>
      </w:r>
      <w:r w:rsidRPr="00770063">
        <w:rPr>
          <w:color w:val="000000"/>
          <w:sz w:val="24"/>
          <w:szCs w:val="24"/>
        </w:rPr>
        <w:t xml:space="preserve"> году предусмотрена реализация следующих муниципальных  программ: </w:t>
      </w:r>
    </w:p>
    <w:p w:rsidR="004E09CA" w:rsidRPr="004E09CA" w:rsidRDefault="004E09CA" w:rsidP="004E09CA">
      <w:pPr>
        <w:ind w:firstLine="567"/>
        <w:jc w:val="right"/>
        <w:rPr>
          <w:i/>
          <w:iCs/>
          <w:color w:val="000000"/>
          <w:sz w:val="24"/>
          <w:szCs w:val="24"/>
        </w:rPr>
      </w:pPr>
      <w:r w:rsidRPr="004E09CA">
        <w:rPr>
          <w:i/>
          <w:iCs/>
          <w:color w:val="000000"/>
          <w:sz w:val="24"/>
          <w:szCs w:val="24"/>
        </w:rPr>
        <w:t>(тыс. рублей)</w:t>
      </w:r>
    </w:p>
    <w:p w:rsidR="004E09CA" w:rsidRDefault="004E09CA" w:rsidP="00B5488A">
      <w:pPr>
        <w:ind w:firstLine="567"/>
        <w:rPr>
          <w:color w:val="000000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4770"/>
        <w:gridCol w:w="1183"/>
        <w:gridCol w:w="992"/>
        <w:gridCol w:w="1418"/>
        <w:gridCol w:w="742"/>
      </w:tblGrid>
      <w:tr w:rsidR="004E09CA" w:rsidRPr="004E09CA" w:rsidTr="004E09CA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№ </w:t>
            </w:r>
            <w:proofErr w:type="gramStart"/>
            <w:r w:rsidRPr="004E09CA">
              <w:rPr>
                <w:bCs/>
              </w:rPr>
              <w:t>п</w:t>
            </w:r>
            <w:proofErr w:type="gramEnd"/>
            <w:r w:rsidRPr="004E09CA">
              <w:rPr>
                <w:bCs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НАИМЕНОВАНИЕ СТАТЕЙ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</w:pPr>
            <w:r w:rsidRPr="004E09CA">
              <w:t>Утверждено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</w:pPr>
            <w:r w:rsidRPr="004E09CA">
              <w:t>Исполнено за 9 месяцев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</w:pPr>
            <w:r w:rsidRPr="004E09CA">
              <w:t>Неисполненные назначения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</w:pPr>
            <w:r w:rsidRPr="004E09CA">
              <w:t>% исполнения бюджета</w:t>
            </w:r>
          </w:p>
        </w:tc>
      </w:tr>
      <w:tr w:rsidR="004E09CA" w:rsidRPr="004E09CA" w:rsidTr="004E09CA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228,9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61,9</w:t>
            </w:r>
          </w:p>
        </w:tc>
      </w:tr>
      <w:tr w:rsidR="004E09CA" w:rsidRPr="004E09CA" w:rsidTr="004E09C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28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4E09CA">
              <w:rPr>
                <w:bCs/>
              </w:rPr>
              <w:t xml:space="preserve"> ,</w:t>
            </w:r>
            <w:proofErr w:type="gramEnd"/>
            <w:r w:rsidRPr="004E09CA">
              <w:rPr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376,6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5,9</w:t>
            </w:r>
          </w:p>
        </w:tc>
      </w:tr>
      <w:tr w:rsidR="004E09CA" w:rsidRPr="004E09CA" w:rsidTr="004E09CA">
        <w:trPr>
          <w:trHeight w:val="8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473,5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1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2 821,4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8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lastRenderedPageBreak/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2 060,0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2,3</w:t>
            </w:r>
          </w:p>
        </w:tc>
      </w:tr>
      <w:tr w:rsidR="004E09CA" w:rsidRPr="004E09CA" w:rsidTr="004E09CA">
        <w:trPr>
          <w:trHeight w:val="11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2 489,2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2 110,8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54,1</w:t>
            </w:r>
          </w:p>
        </w:tc>
      </w:tr>
      <w:tr w:rsidR="004E09CA" w:rsidRPr="004E09CA" w:rsidTr="004E09CA">
        <w:trPr>
          <w:trHeight w:val="10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10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13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19 348,0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19 348,0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9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8 647,0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8 646,9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100,0</w:t>
            </w:r>
          </w:p>
        </w:tc>
      </w:tr>
      <w:tr w:rsidR="004E09CA" w:rsidRPr="004E09CA" w:rsidTr="004E09CA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260,6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3,5</w:t>
            </w:r>
          </w:p>
        </w:tc>
      </w:tr>
      <w:tr w:rsidR="004E09CA" w:rsidRPr="004E09CA" w:rsidTr="004E09C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6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182,0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7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1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378,3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1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lastRenderedPageBreak/>
              <w:t>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0,0</w:t>
            </w:r>
          </w:p>
        </w:tc>
      </w:tr>
      <w:tr w:rsidR="004E09CA" w:rsidRPr="004E09CA" w:rsidTr="004E09CA">
        <w:trPr>
          <w:trHeight w:val="7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1 666,0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66,7</w:t>
            </w:r>
          </w:p>
        </w:tc>
      </w:tr>
      <w:tr w:rsidR="004E09CA" w:rsidRPr="004E09CA" w:rsidTr="004E09CA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73,3</w:t>
            </w:r>
          </w:p>
        </w:tc>
      </w:tr>
      <w:tr w:rsidR="004E09CA" w:rsidRPr="004E09CA" w:rsidTr="004E09CA">
        <w:trPr>
          <w:trHeight w:val="11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4E09CA">
              <w:rPr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4E09CA">
              <w:rPr>
                <w:bCs/>
              </w:rPr>
              <w:t xml:space="preserve">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1 926,0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12,5</w:t>
            </w:r>
          </w:p>
        </w:tc>
      </w:tr>
      <w:tr w:rsidR="004E09CA" w:rsidRPr="004E09CA" w:rsidTr="004E09CA">
        <w:trPr>
          <w:trHeight w:val="7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653,1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6,7</w:t>
            </w:r>
          </w:p>
        </w:tc>
      </w:tr>
      <w:tr w:rsidR="004E09CA" w:rsidRPr="004E09CA" w:rsidTr="004E09CA">
        <w:trPr>
          <w:trHeight w:val="3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1 060,0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57,6</w:t>
            </w:r>
          </w:p>
        </w:tc>
      </w:tr>
      <w:tr w:rsidR="004E09CA" w:rsidRPr="004E09CA" w:rsidTr="004E09C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</w:pPr>
            <w:r w:rsidRPr="004E09CA"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left"/>
              <w:rPr>
                <w:bCs/>
              </w:rPr>
            </w:pPr>
            <w:r w:rsidRPr="004E09CA">
              <w:rPr>
                <w:bCs/>
              </w:rPr>
              <w:t>Итого расходов на муниципальные программы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55 251,6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17 784,3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37 467,3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CA" w:rsidRPr="004E09CA" w:rsidRDefault="004E09CA" w:rsidP="004E09CA">
            <w:pPr>
              <w:ind w:right="0" w:firstLine="0"/>
              <w:jc w:val="center"/>
              <w:rPr>
                <w:bCs/>
              </w:rPr>
            </w:pPr>
            <w:r w:rsidRPr="004E09CA">
              <w:rPr>
                <w:bCs/>
              </w:rPr>
              <w:t>32,2</w:t>
            </w:r>
          </w:p>
        </w:tc>
      </w:tr>
    </w:tbl>
    <w:p w:rsidR="004E09CA" w:rsidRPr="00770063" w:rsidRDefault="004E09CA" w:rsidP="00B5488A">
      <w:pPr>
        <w:ind w:firstLine="567"/>
        <w:rPr>
          <w:color w:val="000000"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Default="00305250" w:rsidP="00B5488A">
      <w:pPr>
        <w:tabs>
          <w:tab w:val="left" w:pos="953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727B1">
        <w:rPr>
          <w:b/>
          <w:sz w:val="24"/>
          <w:szCs w:val="24"/>
        </w:rPr>
        <w:t>ИСТОЧНИКИ ФИНАНСИРОВАНИЯ ДЕФИЦИТА</w:t>
      </w:r>
      <w:r w:rsidR="00B5488A" w:rsidRPr="00770063">
        <w:rPr>
          <w:b/>
          <w:sz w:val="24"/>
          <w:szCs w:val="24"/>
        </w:rPr>
        <w:t xml:space="preserve"> БЮДЖЕТА</w:t>
      </w:r>
    </w:p>
    <w:p w:rsidR="005727B1" w:rsidRPr="00770063" w:rsidRDefault="005727B1" w:rsidP="00B5488A">
      <w:pPr>
        <w:tabs>
          <w:tab w:val="left" w:pos="9536"/>
        </w:tabs>
        <w:ind w:firstLine="567"/>
        <w:jc w:val="center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 итогам </w:t>
      </w:r>
      <w:r w:rsidR="00D339FA" w:rsidRPr="00D339FA">
        <w:rPr>
          <w:sz w:val="24"/>
          <w:szCs w:val="24"/>
        </w:rPr>
        <w:t xml:space="preserve">9 месяцев </w:t>
      </w:r>
      <w:r w:rsidR="00891BE2">
        <w:rPr>
          <w:sz w:val="24"/>
          <w:szCs w:val="24"/>
        </w:rPr>
        <w:t>2020</w:t>
      </w:r>
      <w:r w:rsidRPr="00770063">
        <w:rPr>
          <w:sz w:val="24"/>
          <w:szCs w:val="24"/>
        </w:rPr>
        <w:t xml:space="preserve"> года бюджет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исполнен с профицитом, доходы превысили расход</w:t>
      </w:r>
      <w:r w:rsidR="005727B1">
        <w:rPr>
          <w:sz w:val="24"/>
          <w:szCs w:val="24"/>
        </w:rPr>
        <w:t>ы</w:t>
      </w:r>
      <w:r w:rsidRPr="00770063">
        <w:rPr>
          <w:sz w:val="24"/>
          <w:szCs w:val="24"/>
        </w:rPr>
        <w:t xml:space="preserve"> на </w:t>
      </w:r>
      <w:r w:rsidR="00612F5D">
        <w:rPr>
          <w:sz w:val="24"/>
          <w:szCs w:val="24"/>
        </w:rPr>
        <w:t>3 568,7</w:t>
      </w:r>
      <w:r w:rsidRPr="00770063">
        <w:rPr>
          <w:sz w:val="24"/>
          <w:szCs w:val="24"/>
        </w:rPr>
        <w:t xml:space="preserve"> тыс. руб</w:t>
      </w:r>
      <w:r w:rsidR="00891BE2">
        <w:rPr>
          <w:sz w:val="24"/>
          <w:szCs w:val="24"/>
        </w:rPr>
        <w:t>лей</w:t>
      </w:r>
      <w:r w:rsidRPr="00770063">
        <w:rPr>
          <w:sz w:val="24"/>
          <w:szCs w:val="24"/>
        </w:rPr>
        <w:t>.</w:t>
      </w:r>
    </w:p>
    <w:p w:rsidR="008A6C12" w:rsidRPr="00770063" w:rsidRDefault="008A6C12" w:rsidP="00272411">
      <w:pPr>
        <w:tabs>
          <w:tab w:val="left" w:pos="2496"/>
        </w:tabs>
        <w:rPr>
          <w:sz w:val="24"/>
          <w:szCs w:val="24"/>
        </w:rPr>
      </w:pPr>
    </w:p>
    <w:sectPr w:rsidR="008A6C12" w:rsidRPr="00770063" w:rsidSect="005965D8">
      <w:headerReference w:type="default" r:id="rId9"/>
      <w:headerReference w:type="first" r:id="rId10"/>
      <w:pgSz w:w="11906" w:h="16838"/>
      <w:pgMar w:top="947" w:right="566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D2" w:rsidRDefault="000000D2" w:rsidP="0029061C">
      <w:r>
        <w:separator/>
      </w:r>
    </w:p>
  </w:endnote>
  <w:endnote w:type="continuationSeparator" w:id="0">
    <w:p w:rsidR="000000D2" w:rsidRDefault="000000D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D2" w:rsidRDefault="000000D2" w:rsidP="0029061C">
      <w:r>
        <w:separator/>
      </w:r>
    </w:p>
  </w:footnote>
  <w:footnote w:type="continuationSeparator" w:id="0">
    <w:p w:rsidR="000000D2" w:rsidRDefault="000000D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500E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b w:val="0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0"/>
    <w:rsid w:val="000000D2"/>
    <w:rsid w:val="00012690"/>
    <w:rsid w:val="000544CA"/>
    <w:rsid w:val="00057AE9"/>
    <w:rsid w:val="00093BEE"/>
    <w:rsid w:val="000A6161"/>
    <w:rsid w:val="000C1353"/>
    <w:rsid w:val="000C6189"/>
    <w:rsid w:val="000E4E00"/>
    <w:rsid w:val="000F3A86"/>
    <w:rsid w:val="001067F7"/>
    <w:rsid w:val="00157272"/>
    <w:rsid w:val="001703F5"/>
    <w:rsid w:val="00186DE8"/>
    <w:rsid w:val="001B50AC"/>
    <w:rsid w:val="001B6C5C"/>
    <w:rsid w:val="001E635D"/>
    <w:rsid w:val="002006E5"/>
    <w:rsid w:val="00207992"/>
    <w:rsid w:val="0021459B"/>
    <w:rsid w:val="00256E4F"/>
    <w:rsid w:val="002657E8"/>
    <w:rsid w:val="00272411"/>
    <w:rsid w:val="0029061C"/>
    <w:rsid w:val="00297F4F"/>
    <w:rsid w:val="002C3E37"/>
    <w:rsid w:val="00305250"/>
    <w:rsid w:val="0031569C"/>
    <w:rsid w:val="00330788"/>
    <w:rsid w:val="003B6273"/>
    <w:rsid w:val="003E5257"/>
    <w:rsid w:val="003F29FD"/>
    <w:rsid w:val="0047150C"/>
    <w:rsid w:val="004A6272"/>
    <w:rsid w:val="004C6701"/>
    <w:rsid w:val="004E09CA"/>
    <w:rsid w:val="004F72F1"/>
    <w:rsid w:val="00500EDA"/>
    <w:rsid w:val="00513E58"/>
    <w:rsid w:val="0053599E"/>
    <w:rsid w:val="00537BDD"/>
    <w:rsid w:val="005469E2"/>
    <w:rsid w:val="005727B1"/>
    <w:rsid w:val="005965D8"/>
    <w:rsid w:val="005B1FFC"/>
    <w:rsid w:val="005D445B"/>
    <w:rsid w:val="005E7C95"/>
    <w:rsid w:val="006003A4"/>
    <w:rsid w:val="00606967"/>
    <w:rsid w:val="00612F5D"/>
    <w:rsid w:val="00663378"/>
    <w:rsid w:val="00667FB8"/>
    <w:rsid w:val="0067150E"/>
    <w:rsid w:val="00690598"/>
    <w:rsid w:val="00706EBB"/>
    <w:rsid w:val="00707C7E"/>
    <w:rsid w:val="00715C3B"/>
    <w:rsid w:val="007354B0"/>
    <w:rsid w:val="00761573"/>
    <w:rsid w:val="00770063"/>
    <w:rsid w:val="007F4297"/>
    <w:rsid w:val="00801E6D"/>
    <w:rsid w:val="00891BE2"/>
    <w:rsid w:val="008A6C12"/>
    <w:rsid w:val="008E2586"/>
    <w:rsid w:val="00930829"/>
    <w:rsid w:val="00980A8D"/>
    <w:rsid w:val="0098778D"/>
    <w:rsid w:val="009B571E"/>
    <w:rsid w:val="00A16E99"/>
    <w:rsid w:val="00A73C2D"/>
    <w:rsid w:val="00B5488A"/>
    <w:rsid w:val="00BB3258"/>
    <w:rsid w:val="00BC3989"/>
    <w:rsid w:val="00BD580D"/>
    <w:rsid w:val="00BE169F"/>
    <w:rsid w:val="00C261DE"/>
    <w:rsid w:val="00C37FAB"/>
    <w:rsid w:val="00C41CA4"/>
    <w:rsid w:val="00C66CB3"/>
    <w:rsid w:val="00C76558"/>
    <w:rsid w:val="00C77676"/>
    <w:rsid w:val="00C96ECB"/>
    <w:rsid w:val="00CA4691"/>
    <w:rsid w:val="00CD693A"/>
    <w:rsid w:val="00CF21EA"/>
    <w:rsid w:val="00D339FA"/>
    <w:rsid w:val="00D6223C"/>
    <w:rsid w:val="00D81E58"/>
    <w:rsid w:val="00E36C84"/>
    <w:rsid w:val="00E77236"/>
    <w:rsid w:val="00EA511A"/>
    <w:rsid w:val="00EA6DFB"/>
    <w:rsid w:val="00EB4C7F"/>
    <w:rsid w:val="00ED7F95"/>
    <w:rsid w:val="00FD14DF"/>
    <w:rsid w:val="00FD44DD"/>
    <w:rsid w:val="00FE5D60"/>
    <w:rsid w:val="00FF3C40"/>
    <w:rsid w:val="00FF534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0ACD-38C0-4A26-A49C-91080BE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198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Смирнова Валентина Олеговна</cp:lastModifiedBy>
  <cp:revision>20</cp:revision>
  <cp:lastPrinted>2019-10-28T12:52:00Z</cp:lastPrinted>
  <dcterms:created xsi:type="dcterms:W3CDTF">2020-08-05T12:18:00Z</dcterms:created>
  <dcterms:modified xsi:type="dcterms:W3CDTF">2020-10-05T13:05:00Z</dcterms:modified>
</cp:coreProperties>
</file>